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Office of Congresswoman Deborah K. Ross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FY2022 Homeland Security Appropriations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Community Project Request Form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yellow"/>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Return completed form</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required documentation, and any relevant letters of support in a single email to: </w:t>
      </w:r>
      <w:r w:rsidDel="00000000" w:rsidR="00000000" w:rsidRPr="00000000">
        <w:rPr>
          <w:color w:val="6888c9"/>
          <w:u w:val="single"/>
          <w:rtl w:val="0"/>
        </w:rPr>
        <w:t xml:space="preserve">CommunityProjects.Ross@mail.house.gov</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 Date: March 2</w:t>
      </w:r>
      <w:r w:rsidDel="00000000" w:rsidR="00000000" w:rsidRPr="00000000">
        <w:rPr>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2021</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Note: Only non-profit entities and state and local government entities are eligible to request projects. Projects cannot be designated for private individuals or for-profit entities. The Subcommittee will only accept legally eligible requests under the following accounts: Pre-Disaster Mitigation Grants, Nonprofit Security Grants, Emergency Operations Center Grants. If you have questions about the appropriations project review process, please contact </w:t>
      </w:r>
      <w:hyperlink r:id="rId7">
        <w:r w:rsidDel="00000000" w:rsidR="00000000" w:rsidRPr="00000000">
          <w:rPr>
            <w:rFonts w:ascii="Calibri" w:cs="Calibri" w:eastAsia="Calibri" w:hAnsi="Calibri"/>
            <w:b w:val="0"/>
            <w:i w:val="1"/>
            <w:smallCaps w:val="0"/>
            <w:strike w:val="0"/>
            <w:color w:val="1155cc"/>
            <w:sz w:val="22"/>
            <w:szCs w:val="22"/>
            <w:u w:val="single"/>
            <w:shd w:fill="auto" w:val="clear"/>
            <w:vertAlign w:val="baseline"/>
            <w:rtl w:val="0"/>
          </w:rPr>
          <w:t xml:space="preserve">Katie.Paulson@mail.house.gov</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to discuss.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Entity Requesting Funds (legal name, no abbreviations):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Primary Point of Contact (name, email, phone number, organization address):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Priority (if non-federal sponsor is submitting more than 1 project):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description (not more than 1,000 characters):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Include a budget describing in detail how the requested federal funding will be used by the grantee.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Include an explanation of why the project is a good use of taxpayer funds.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Has this request been submitted to another Member, if yes, which Member(s) and who is the staff point-of-contact?</w:t>
      </w:r>
    </w:p>
    <w:p w:rsidR="00000000" w:rsidDel="00000000" w:rsidP="00000000" w:rsidRDefault="00000000" w:rsidRPr="00000000" w14:paraId="00000016">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Pre-Disaster Mitigation Projects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projects that meet the requirements detailed in the most recent Notice of Funding Opportunity for the Building Resilient Infrastructure and Communities (BRIC) grant program will be considered for funding, including the cost-share requirement and environmental and historic preservation requirements, as applicable. For any projects designated for funding in the final fiscal year 2022 Homeland Security Appropriations Act, the state agency responsible for administering mitigation grants in the requestor’s state must submit an application to the Federal Emergency Management Agency, and that entity will serve as the administrative agent for the grant. Therefore, all project proposals must be accompanied by a letter of support from the appropriate state agency affirming that it believes the project is eligible. Please pay careful attention to FEMA’s eligibility requirements when answering the following questions: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Is the requesting jurisdiction a state, Indian tribal government, local government, or territory as defined by section 102 of the Robert T. Stafford Disaster Relief and Emergency Assistance Act (42 U.S.C. 5122)?</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Is the proposed project eligible under the most recent Notice of Funding Opportunity for the Building Resilient Infrastructure and Communities grant program? Please attach a letter of support from the appropriate state agency affirming that it believes the project is eligible.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your organization fund the required non-federal cost share, consistent with 2 CFR Sections 200.29, 200.306, and 200.434?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provide a Cost-Benefit Analysis or other documentation that validates cost-effectiveness, which is defined by FEMA as having a Benefit-Cost Ratio (BCA) of 1.0 or greater? A non-FEMA BCA methodology may only be used if preapproved by FEMA in writing.</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is the proposed project consistent with the goals and objectives of a FEMA-approved state, territorial, or tribal mitigation plan and the adopted mitigation plan of the local jurisdiction?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the project provides long-term permanent risk reduction, i.e., it is not used for emergency protective measures: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the project takes into account future conditions: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the project supports the needs of vulnerable populations: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Does the recipient specifically encourage the adoption and enforcement of the latest disaster resistant building codes?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describe or include evidence of community support for this project request, including letters of support and any relevant links to information.</w:t>
      </w:r>
    </w:p>
    <w:p w:rsidR="00000000" w:rsidDel="00000000" w:rsidP="00000000" w:rsidRDefault="00000000" w:rsidRPr="00000000" w14:paraId="0000002F">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Nonprofit Security Grant Program Projects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projects that meet the requirements detailed in the most recent Notice of Funding Opportunity and the Preparedness Grants Manual for the Nonprofit Security Grant Program (NSGP) will be considered for funding. For any projects designated for funding in the final fiscal year 2022 Homeland Security Appropriations Act, the respective state administrative agency (SAA) must submit an application to the Federal Emergency Management Agency, and the SAA</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serve as the administrative agent for the grant. Therefore, all project proposals must be accompanied by a letter of support from the appropriate SAA affirming that it believes the project is eligible. Please pay careful attention to FEMA’s eligibility requirements when answering the following questions: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Is the entity for which funding is proposed a non-profit organization as described under section 501(c)(3) of the Internal Revenue Code of 1986 and exempt from tax under section 501(a) of such code?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Is the proposed project eligible under the Nonprofit Security Grant Program per the most recent Notice of Funding Opportunity and the Preparedness Grants Manual?</w:t>
      </w:r>
    </w:p>
    <w:p w:rsidR="00000000" w:rsidDel="00000000" w:rsidP="00000000" w:rsidRDefault="00000000" w:rsidRPr="00000000" w14:paraId="00000038">
      <w:pPr>
        <w:tabs>
          <w:tab w:val="left" w:pos="5940"/>
        </w:tabs>
        <w:rPr/>
      </w:pPr>
      <w:r w:rsidDel="00000000" w:rsidR="00000000" w:rsidRPr="00000000">
        <w:rPr>
          <w:rtl w:val="0"/>
        </w:rPr>
        <w:tab/>
      </w:r>
    </w:p>
    <w:p w:rsidR="00000000" w:rsidDel="00000000" w:rsidP="00000000" w:rsidRDefault="00000000" w:rsidRPr="00000000" w14:paraId="00000039">
      <w:pPr>
        <w:tabs>
          <w:tab w:val="left" w:pos="5940"/>
        </w:tabs>
        <w:rPr>
          <w:b w:val="1"/>
        </w:rPr>
      </w:pPr>
      <w:r w:rsidDel="00000000" w:rsidR="00000000" w:rsidRPr="00000000">
        <w:rPr>
          <w:b w:val="1"/>
          <w:rtl w:val="0"/>
        </w:rPr>
        <w:t xml:space="preserve">Is the entity for which funding is proposed able to demonstrate that it is at high risk of a terrorist attack?</w:t>
      </w:r>
    </w:p>
    <w:p w:rsidR="00000000" w:rsidDel="00000000" w:rsidP="00000000" w:rsidRDefault="00000000" w:rsidRPr="00000000" w14:paraId="0000003A">
      <w:pPr>
        <w:tabs>
          <w:tab w:val="left" w:pos="5940"/>
        </w:tabs>
        <w:rPr>
          <w:b w:val="1"/>
        </w:rPr>
      </w:pPr>
      <w:r w:rsidDel="00000000" w:rsidR="00000000" w:rsidRPr="00000000">
        <w:rPr>
          <w:rtl w:val="0"/>
        </w:rPr>
      </w:r>
    </w:p>
    <w:p w:rsidR="00000000" w:rsidDel="00000000" w:rsidP="00000000" w:rsidRDefault="00000000" w:rsidRPr="00000000" w14:paraId="0000003B">
      <w:pPr>
        <w:tabs>
          <w:tab w:val="left" w:pos="5940"/>
        </w:tabs>
        <w:rPr>
          <w:b w:val="1"/>
        </w:rPr>
      </w:pPr>
      <w:r w:rsidDel="00000000" w:rsidR="00000000" w:rsidRPr="00000000">
        <w:rPr>
          <w:b w:val="1"/>
          <w:rtl w:val="0"/>
        </w:rPr>
        <w:t xml:space="preserve">Does any derogatory information, as well as any potentially mitigating information, exist that would render the entity potentially unsuitable for receiving a grant from the Department of Homeland Security?</w:t>
      </w:r>
    </w:p>
    <w:p w:rsidR="00000000" w:rsidDel="00000000" w:rsidP="00000000" w:rsidRDefault="00000000" w:rsidRPr="00000000" w14:paraId="0000003C">
      <w:pPr>
        <w:tabs>
          <w:tab w:val="left" w:pos="5940"/>
        </w:tabs>
        <w:rPr>
          <w:b w:val="1"/>
        </w:rPr>
      </w:pPr>
      <w:r w:rsidDel="00000000" w:rsidR="00000000" w:rsidRPr="00000000">
        <w:rPr>
          <w:rtl w:val="0"/>
        </w:rPr>
      </w:r>
    </w:p>
    <w:p w:rsidR="00000000" w:rsidDel="00000000" w:rsidP="00000000" w:rsidRDefault="00000000" w:rsidRPr="00000000" w14:paraId="0000003D">
      <w:pPr>
        <w:tabs>
          <w:tab w:val="left" w:pos="5940"/>
        </w:tabs>
        <w:rPr>
          <w:b w:val="1"/>
        </w:rPr>
      </w:pPr>
      <w:r w:rsidDel="00000000" w:rsidR="00000000" w:rsidRPr="00000000">
        <w:rPr>
          <w:b w:val="1"/>
          <w:rtl w:val="0"/>
        </w:rPr>
        <w:t xml:space="preserve">Please describe or include evidence of community support for this project request, including letters of support and any relevant links to information posted online.</w:t>
      </w:r>
    </w:p>
    <w:p w:rsidR="00000000" w:rsidDel="00000000" w:rsidP="00000000" w:rsidRDefault="00000000" w:rsidRPr="00000000" w14:paraId="0000003E">
      <w:pPr>
        <w:pBdr>
          <w:bottom w:color="000000" w:space="1" w:sz="12" w:val="single"/>
        </w:pBdr>
        <w:tabs>
          <w:tab w:val="left" w:pos="5940"/>
        </w:tabs>
        <w:rPr>
          <w:b w:val="1"/>
        </w:rPr>
      </w:pPr>
      <w:r w:rsidDel="00000000" w:rsidR="00000000" w:rsidRPr="00000000">
        <w:rPr>
          <w:rtl w:val="0"/>
        </w:rPr>
      </w:r>
    </w:p>
    <w:p w:rsidR="00000000" w:rsidDel="00000000" w:rsidP="00000000" w:rsidRDefault="00000000" w:rsidRPr="00000000" w14:paraId="0000003F">
      <w:pPr>
        <w:tabs>
          <w:tab w:val="left" w:pos="5940"/>
        </w:tabs>
        <w:rPr>
          <w:b w:val="1"/>
        </w:rPr>
      </w:pPr>
      <w:r w:rsidDel="00000000" w:rsidR="00000000" w:rsidRPr="00000000">
        <w:rPr>
          <w:rtl w:val="0"/>
        </w:rPr>
      </w:r>
    </w:p>
    <w:p w:rsidR="00000000" w:rsidDel="00000000" w:rsidP="00000000" w:rsidRDefault="00000000" w:rsidRPr="00000000" w14:paraId="00000040">
      <w:pPr>
        <w:tabs>
          <w:tab w:val="left" w:pos="5940"/>
        </w:tabs>
        <w:rPr>
          <w:u w:val="single"/>
        </w:rPr>
      </w:pPr>
      <w:r w:rsidDel="00000000" w:rsidR="00000000" w:rsidRPr="00000000">
        <w:rPr>
          <w:u w:val="single"/>
          <w:rtl w:val="0"/>
        </w:rPr>
        <w:t xml:space="preserve">Emergency Operations Center Grant Program</w:t>
      </w:r>
    </w:p>
    <w:p w:rsidR="00000000" w:rsidDel="00000000" w:rsidP="00000000" w:rsidRDefault="00000000" w:rsidRPr="00000000" w14:paraId="00000041">
      <w:pPr>
        <w:tabs>
          <w:tab w:val="left" w:pos="5940"/>
        </w:tabs>
        <w:rPr/>
      </w:pPr>
      <w:bookmarkStart w:colFirst="0" w:colLast="0" w:name="_heading=h.gjdgxs" w:id="0"/>
      <w:bookmarkEnd w:id="0"/>
      <w:r w:rsidDel="00000000" w:rsidR="00000000" w:rsidRPr="00000000">
        <w:rPr>
          <w:rtl w:val="0"/>
        </w:rPr>
        <w:t xml:space="preserve">Only projects that meet the requirements detailed in the most recent Notice of Funding Opportunity for the Emergency Operations Center Grant Program, including the cost-share requirement and environmental and historic preservation requirements, as applicable, will be considered for funding. For any projects designated for funding in the final fiscal year 2022 Homeland Security Appropriations Act, the respective state administrative agency (SAA) must submit an application to the Federal Emergency Management Agency, and that agency will serve as the administrative agent for the grant. Therefore, all project proposals must be accompanied by a letter of support from the appropriate SSA affirming that it believes the project is eligible. Please pay careful attention to FEMA’s eligibility requirements when answering the following questions:</w:t>
      </w:r>
    </w:p>
    <w:p w:rsidR="00000000" w:rsidDel="00000000" w:rsidP="00000000" w:rsidRDefault="00000000" w:rsidRPr="00000000" w14:paraId="00000042">
      <w:pPr>
        <w:tabs>
          <w:tab w:val="left" w:pos="5940"/>
        </w:tabs>
        <w:rPr>
          <w:b w:val="1"/>
        </w:rPr>
      </w:pPr>
      <w:r w:rsidDel="00000000" w:rsidR="00000000" w:rsidRPr="00000000">
        <w:rPr>
          <w:rtl w:val="0"/>
        </w:rPr>
      </w:r>
    </w:p>
    <w:p w:rsidR="00000000" w:rsidDel="00000000" w:rsidP="00000000" w:rsidRDefault="00000000" w:rsidRPr="00000000" w14:paraId="00000043">
      <w:pPr>
        <w:tabs>
          <w:tab w:val="left" w:pos="5940"/>
        </w:tabs>
        <w:rPr>
          <w:b w:val="1"/>
        </w:rPr>
      </w:pPr>
      <w:r w:rsidDel="00000000" w:rsidR="00000000" w:rsidRPr="00000000">
        <w:rPr>
          <w:b w:val="1"/>
          <w:rtl w:val="0"/>
        </w:rPr>
        <w:t xml:space="preserve">Is the requesting jurisdiction a state, Indian tribal government, or local government as defined by section 102 or 602 of the Robert T. Stafford Disaster Relief and Emergency Assistance Act, 42 USC 5122, 5195a?</w:t>
      </w:r>
    </w:p>
    <w:p w:rsidR="00000000" w:rsidDel="00000000" w:rsidP="00000000" w:rsidRDefault="00000000" w:rsidRPr="00000000" w14:paraId="00000044">
      <w:pPr>
        <w:tabs>
          <w:tab w:val="left" w:pos="5940"/>
        </w:tabs>
        <w:rPr>
          <w:b w:val="1"/>
        </w:rPr>
      </w:pPr>
      <w:r w:rsidDel="00000000" w:rsidR="00000000" w:rsidRPr="00000000">
        <w:rPr>
          <w:rtl w:val="0"/>
        </w:rPr>
      </w:r>
    </w:p>
    <w:p w:rsidR="00000000" w:rsidDel="00000000" w:rsidP="00000000" w:rsidRDefault="00000000" w:rsidRPr="00000000" w14:paraId="00000045">
      <w:pPr>
        <w:tabs>
          <w:tab w:val="left" w:pos="5940"/>
        </w:tabs>
        <w:rPr>
          <w:b w:val="1"/>
        </w:rPr>
      </w:pPr>
      <w:r w:rsidDel="00000000" w:rsidR="00000000" w:rsidRPr="00000000">
        <w:rPr>
          <w:b w:val="1"/>
          <w:rtl w:val="0"/>
        </w:rPr>
        <w:t xml:space="preserve">Is the proposed project eligible under the most recent Notice of Funding Opportunity for the Emergency Operations Center Grant Program? All project proposals must be accompanied by a letter of support from the appropriate SSA affirming that it believes the project is eligible.</w:t>
      </w:r>
    </w:p>
    <w:p w:rsidR="00000000" w:rsidDel="00000000" w:rsidP="00000000" w:rsidRDefault="00000000" w:rsidRPr="00000000" w14:paraId="00000046">
      <w:pPr>
        <w:tabs>
          <w:tab w:val="left" w:pos="5940"/>
        </w:tabs>
        <w:rPr>
          <w:b w:val="1"/>
        </w:rPr>
      </w:pPr>
      <w:r w:rsidDel="00000000" w:rsidR="00000000" w:rsidRPr="00000000">
        <w:rPr>
          <w:rtl w:val="0"/>
        </w:rPr>
      </w:r>
    </w:p>
    <w:p w:rsidR="00000000" w:rsidDel="00000000" w:rsidP="00000000" w:rsidRDefault="00000000" w:rsidRPr="00000000" w14:paraId="00000047">
      <w:pPr>
        <w:tabs>
          <w:tab w:val="left" w:pos="5940"/>
        </w:tabs>
        <w:rPr>
          <w:b w:val="1"/>
        </w:rPr>
      </w:pPr>
      <w:r w:rsidDel="00000000" w:rsidR="00000000" w:rsidRPr="00000000">
        <w:rPr>
          <w:b w:val="1"/>
          <w:rtl w:val="0"/>
        </w:rPr>
        <w:t xml:space="preserve">Can the requesting jurisdiction provide the required 25 percent non-federal cost share?</w:t>
      </w:r>
    </w:p>
    <w:p w:rsidR="00000000" w:rsidDel="00000000" w:rsidP="00000000" w:rsidRDefault="00000000" w:rsidRPr="00000000" w14:paraId="00000048">
      <w:pPr>
        <w:tabs>
          <w:tab w:val="left" w:pos="5940"/>
        </w:tabs>
        <w:rPr>
          <w:b w:val="1"/>
        </w:rPr>
      </w:pPr>
      <w:r w:rsidDel="00000000" w:rsidR="00000000" w:rsidRPr="00000000">
        <w:rPr>
          <w:rtl w:val="0"/>
        </w:rPr>
      </w:r>
    </w:p>
    <w:p w:rsidR="00000000" w:rsidDel="00000000" w:rsidP="00000000" w:rsidRDefault="00000000" w:rsidRPr="00000000" w14:paraId="00000049">
      <w:pPr>
        <w:tabs>
          <w:tab w:val="left" w:pos="5940"/>
        </w:tabs>
        <w:rPr>
          <w:b w:val="1"/>
        </w:rPr>
      </w:pPr>
      <w:r w:rsidDel="00000000" w:rsidR="00000000" w:rsidRPr="00000000">
        <w:rPr>
          <w:b w:val="1"/>
          <w:rtl w:val="0"/>
        </w:rPr>
        <w:t xml:space="preserve">Is the requestor in a position to enhance their emergency management capabilities and address their Emergency Operations Center needs?</w:t>
      </w:r>
    </w:p>
    <w:p w:rsidR="00000000" w:rsidDel="00000000" w:rsidP="00000000" w:rsidRDefault="00000000" w:rsidRPr="00000000" w14:paraId="0000004A">
      <w:pPr>
        <w:tabs>
          <w:tab w:val="left" w:pos="5940"/>
        </w:tabs>
        <w:rPr>
          <w:b w:val="1"/>
        </w:rPr>
      </w:pPr>
      <w:r w:rsidDel="00000000" w:rsidR="00000000" w:rsidRPr="00000000">
        <w:rPr>
          <w:rtl w:val="0"/>
        </w:rPr>
      </w:r>
    </w:p>
    <w:p w:rsidR="00000000" w:rsidDel="00000000" w:rsidP="00000000" w:rsidRDefault="00000000" w:rsidRPr="00000000" w14:paraId="0000004B">
      <w:pPr>
        <w:tabs>
          <w:tab w:val="left" w:pos="5940"/>
        </w:tabs>
        <w:rPr>
          <w:b w:val="1"/>
        </w:rPr>
      </w:pPr>
      <w:r w:rsidDel="00000000" w:rsidR="00000000" w:rsidRPr="00000000">
        <w:rPr>
          <w:b w:val="1"/>
          <w:rtl w:val="0"/>
        </w:rPr>
        <w:t xml:space="preserve">Please describe or include evidence of community support for this project request, including letters of support and any relevant links to information posted online.</w:t>
      </w:r>
    </w:p>
    <w:p w:rsidR="00000000" w:rsidDel="00000000" w:rsidP="00000000" w:rsidRDefault="00000000" w:rsidRPr="00000000" w14:paraId="0000004C">
      <w:pPr>
        <w:tabs>
          <w:tab w:val="left" w:pos="5940"/>
        </w:tabs>
        <w:rPr>
          <w:b w:val="1"/>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23638"/>
    <w:pPr>
      <w:spacing w:after="0" w:line="240" w:lineRule="auto"/>
    </w:pPr>
    <w:rPr>
      <w:rFonts w:ascii="Calibri" w:cs="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723638"/>
    <w:pPr>
      <w:spacing w:after="0" w:line="240" w:lineRule="auto"/>
    </w:pPr>
  </w:style>
  <w:style w:type="character" w:styleId="Hyperlink">
    <w:name w:val="Hyperlink"/>
    <w:basedOn w:val="DefaultParagraphFont"/>
    <w:uiPriority w:val="99"/>
    <w:unhideWhenUsed w:val="1"/>
    <w:rsid w:val="00723638"/>
    <w:rPr>
      <w:color w:val="0563c1" w:themeColor="hyperlink"/>
      <w:u w:val="single"/>
    </w:rPr>
  </w:style>
  <w:style w:type="character" w:styleId="UnresolvedMention">
    <w:name w:val="Unresolved Mention"/>
    <w:basedOn w:val="DefaultParagraphFont"/>
    <w:uiPriority w:val="99"/>
    <w:semiHidden w:val="1"/>
    <w:unhideWhenUsed w:val="1"/>
    <w:rsid w:val="00723638"/>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atie.Paulson@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pYZ8n3N+OAEKBLJjMvzQ2buicw==">AMUW2mXtObNdPBsoXSvcY0HOPlVu5GvnVLhHRsMnnLLRLyDkJkkvkmrxKpbRlCfCZp/n/kkX728hpEqnRZ9h9SgH1pvylym2xvgWinSwlaaSVSGPk/piOEI0jZj5/K0i4a5uFR443aRR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2021-03-12T21:51:00Z</dcterms:created>
  <dc:creator>Wagener, Sharon</dc:creator>
</cp:coreProperties>
</file>